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03F5AE" w:rsidR="00FC0766" w:rsidRPr="00D33A47" w:rsidRDefault="0044795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16, 2029 - April 22,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1E92B9" w:rsidR="00BC664A" w:rsidRPr="00FC0766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F32735A" w:rsidR="00BC664A" w:rsidRPr="00D33A47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2C5950" w:rsidR="00BC664A" w:rsidRPr="00FC0766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5AB7219" w:rsidR="00BC664A" w:rsidRPr="00D33A47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3AAD400" w:rsidR="00BC664A" w:rsidRPr="00FC0766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5A82146" w:rsidR="00BC664A" w:rsidRPr="00D33A47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515A36F" w:rsidR="00BC664A" w:rsidRPr="00FC0766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DF8293A" w:rsidR="00BC664A" w:rsidRPr="00D33A47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3F586B" w:rsidR="00BC664A" w:rsidRPr="00FC0766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B203170" w:rsidR="00BC664A" w:rsidRPr="00D33A47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8916DDA" w:rsidR="00BC664A" w:rsidRPr="00FC0766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10F0A82" w:rsidR="00BC664A" w:rsidRPr="00D33A47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D29B2FF" w:rsidR="00BC664A" w:rsidRPr="00FC0766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BEDD80B" w:rsidR="00BC664A" w:rsidRPr="00D33A47" w:rsidRDefault="004479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479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4795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