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4288999" w:rsidR="00FC0766" w:rsidRPr="00D33A47" w:rsidRDefault="00383B9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12, 2029 - November 18,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4EB0D81" w:rsidR="00BC664A" w:rsidRPr="00FC0766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C2C391A" w:rsidR="00BC664A" w:rsidRPr="00D33A47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26C508" w:rsidR="00BC664A" w:rsidRPr="00FC0766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8874B63" w:rsidR="00BC664A" w:rsidRPr="00D33A47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FDA3CC" w:rsidR="00BC664A" w:rsidRPr="00FC0766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921E5C5" w:rsidR="00BC664A" w:rsidRPr="00D33A47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66DBF11" w:rsidR="00BC664A" w:rsidRPr="00FC0766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860EC75" w:rsidR="00BC664A" w:rsidRPr="00D33A47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7B3FFB7" w:rsidR="00BC664A" w:rsidRPr="00FC0766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9B2CA3F" w:rsidR="00BC664A" w:rsidRPr="00D33A47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7C3DE28" w:rsidR="00BC664A" w:rsidRPr="00FC0766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A7732AF" w:rsidR="00BC664A" w:rsidRPr="00D33A47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93E02FF" w:rsidR="00BC664A" w:rsidRPr="00FC0766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4E35AF7" w:rsidR="00BC664A" w:rsidRPr="00D33A47" w:rsidRDefault="00383B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3B9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83B9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