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D9D067" w:rsidR="00FC0766" w:rsidRPr="00D33A47" w:rsidRDefault="0026398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30, 2029 - January 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A9CCF2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F58893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4E5D8D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CBCC80F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2D1406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FBC2A3F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B3ABD5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7F162C6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BB7F1C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DD726DF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6C82F36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5FB606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49E5A5" w:rsidR="00BC664A" w:rsidRPr="00FC0766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D0686AE" w:rsidR="00BC664A" w:rsidRPr="00D33A47" w:rsidRDefault="002639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63982" w:rsidRDefault="0026398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398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