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97906E" w:rsidR="00FC0766" w:rsidRPr="00D33A47" w:rsidRDefault="007A5C5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20, 2030 - May 26,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7E537F" w:rsidR="00BC664A" w:rsidRPr="00FC0766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3D3EAF1" w:rsidR="00BC664A" w:rsidRPr="00D33A47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5F248A" w:rsidR="00BC664A" w:rsidRPr="00FC0766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532BE85" w:rsidR="00BC664A" w:rsidRPr="00D33A47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AD3723" w:rsidR="00BC664A" w:rsidRPr="00FC0766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65880A6" w:rsidR="00BC664A" w:rsidRPr="00D33A47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75395B" w:rsidR="00BC664A" w:rsidRPr="00FC0766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1AD9C2" w:rsidR="00BC664A" w:rsidRPr="00D33A47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9A678C" w:rsidR="00BC664A" w:rsidRPr="00FC0766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85AAA75" w:rsidR="00BC664A" w:rsidRPr="00D33A47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0D9738" w:rsidR="00BC664A" w:rsidRPr="00FC0766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D0AD76B" w:rsidR="00BC664A" w:rsidRPr="00D33A47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A4E5D9C" w:rsidR="00BC664A" w:rsidRPr="00FC0766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97BAB56" w:rsidR="00BC664A" w:rsidRPr="00D33A47" w:rsidRDefault="007A5C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A5C58" w:rsidRDefault="007A5C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5C58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