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3CF3FA" w:rsidR="00FC0766" w:rsidRPr="00D33A47" w:rsidRDefault="00FC0A5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2, 2030 - June 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B430A6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A842EA1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0931EC5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939028D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BE34A8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4788E5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45C6CE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DEADAB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61448E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96636FF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1A8ED7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602F36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71542D" w:rsidR="00BC664A" w:rsidRPr="00FC0766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90B1480" w:rsidR="00BC664A" w:rsidRPr="00D33A47" w:rsidRDefault="00FC0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C0A54" w:rsidRDefault="00FC0A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