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A3BAFD" w:rsidR="00FC0766" w:rsidRPr="00D33A47" w:rsidRDefault="008E454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15, 2030 - September 21,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2762BB" w:rsidR="00BC664A" w:rsidRPr="00FC0766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5C43D65" w:rsidR="00BC664A" w:rsidRPr="00D33A47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C36A317" w:rsidR="00BC664A" w:rsidRPr="00FC0766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B35F734" w:rsidR="00BC664A" w:rsidRPr="00D33A47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791B68" w:rsidR="00BC664A" w:rsidRPr="00FC0766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D8922C9" w:rsidR="00BC664A" w:rsidRPr="00D33A47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716A63" w:rsidR="00BC664A" w:rsidRPr="00FC0766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0282FB0" w:rsidR="00BC664A" w:rsidRPr="00D33A47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0C1468" w:rsidR="00BC664A" w:rsidRPr="00FC0766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81030B8" w:rsidR="00BC664A" w:rsidRPr="00D33A47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9B2F20" w:rsidR="00BC664A" w:rsidRPr="00FC0766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6743A8" w:rsidR="00BC664A" w:rsidRPr="00D33A47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8A8C70" w:rsidR="00BC664A" w:rsidRPr="00FC0766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C966A27" w:rsidR="00BC664A" w:rsidRPr="00D33A47" w:rsidRDefault="008E45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E454E" w:rsidRDefault="008E45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8E454E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