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1B8278F" w:rsidR="00FC0766" w:rsidRPr="00D33A47" w:rsidRDefault="00D4357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16, 2030 - December 22,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6171C4F" w:rsidR="00BC664A" w:rsidRPr="00FC0766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32BD0D6" w:rsidR="00BC664A" w:rsidRPr="00D33A47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F56045" w:rsidR="00BC664A" w:rsidRPr="00FC0766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A43BDB6" w:rsidR="00BC664A" w:rsidRPr="00D33A47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EACBE41" w:rsidR="00BC664A" w:rsidRPr="00FC0766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E8145C5" w:rsidR="00BC664A" w:rsidRPr="00D33A47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62FFD5A" w:rsidR="00BC664A" w:rsidRPr="00FC0766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820B0CE" w:rsidR="00BC664A" w:rsidRPr="00D33A47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DD58D6" w:rsidR="00BC664A" w:rsidRPr="00FC0766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C00D901" w:rsidR="00BC664A" w:rsidRPr="00D33A47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BABF92" w:rsidR="00BC664A" w:rsidRPr="00FC0766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D1BFF33" w:rsidR="00BC664A" w:rsidRPr="00D33A47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466FD8" w:rsidR="00BC664A" w:rsidRPr="00FC0766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D158CE9" w:rsidR="00BC664A" w:rsidRPr="00D33A47" w:rsidRDefault="00D4357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4357D" w:rsidRDefault="00D435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4357D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