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9C74101" w:rsidR="00680E6D" w:rsidRPr="00020F31" w:rsidRDefault="00432AB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15, 2020 - March 21,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836510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3357EA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3CD370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2774053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FB5557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6397CF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1EC228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BC783B2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CE6C8B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00479EC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766D5E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76F6B29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7B50B86" w:rsidR="00BD75D0" w:rsidRPr="00020F31" w:rsidRDefault="00432A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C8C786C" w:rsidR="00C315FD" w:rsidRPr="00843A93" w:rsidRDefault="00432AB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2AB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2AB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