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E65FD2" w:rsidR="00680E6D" w:rsidRPr="00020F31" w:rsidRDefault="002F282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13, 2020 - July 19,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F2DDCC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4BA82EC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20C82E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5585872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42BAE7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5B88095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2868E3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7EE0A00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2345DA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C4A135F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F453CE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01467A6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3D045F" w:rsidR="00BD75D0" w:rsidRPr="00020F31" w:rsidRDefault="002F2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4D11467" w:rsidR="00C315FD" w:rsidRPr="00843A93" w:rsidRDefault="002F2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282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F282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