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A1FCC0" w:rsidR="00680E6D" w:rsidRPr="00020F31" w:rsidRDefault="009256E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31, 2022 - February 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4D68570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8A416B3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6CBEC3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450BF9E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BC9F0CB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CDD29C2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29804D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73C9935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74EDEE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C504BE2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F1CD7A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4C2760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274B67" w:rsidR="00BD75D0" w:rsidRPr="00020F31" w:rsidRDefault="009256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A14591" w:rsidR="00C315FD" w:rsidRPr="00843A93" w:rsidRDefault="009256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56E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256E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