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B3DC7F" w:rsidR="00680E6D" w:rsidRPr="00020F31" w:rsidRDefault="00821EE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4, 2022 - July 10,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7A1985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3B76530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620CA23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D01B45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519AA9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BBAE489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2A35347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060A9C0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CB62378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DE4E464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F901A32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4D09DA7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4B81A7" w:rsidR="00BD75D0" w:rsidRPr="00020F31" w:rsidRDefault="00821EE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24E39CA" w:rsidR="00C315FD" w:rsidRPr="00843A93" w:rsidRDefault="00821EE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21EE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21EE8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