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E0683EC" w:rsidR="00680E6D" w:rsidRPr="00020F31" w:rsidRDefault="007501A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26, 2022 - July 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46A722F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AFC4747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E68CEE9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25DE8E6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3D04539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1AFBE3A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07539E1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6EC3EEF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A87FD56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0F7C15A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5452ED9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8810644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226FAF6" w:rsidR="00BD75D0" w:rsidRPr="00020F31" w:rsidRDefault="007501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3BC6408" w:rsidR="00C315FD" w:rsidRPr="00843A93" w:rsidRDefault="007501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01A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501A2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