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C76E3B1" w:rsidR="00680E6D" w:rsidRPr="00020F31" w:rsidRDefault="0045452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17, 2022 - July 23,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547E2E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2E6FB3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CE6132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F976126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E17095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7F22988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F06752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2ABA104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A136164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FD927E3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6C8960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C3870C2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691626" w:rsidR="00BD75D0" w:rsidRPr="00020F31" w:rsidRDefault="004545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DA4A063" w:rsidR="00C315FD" w:rsidRPr="00843A93" w:rsidRDefault="0045452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5452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54527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