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241B99" w:rsidR="00680E6D" w:rsidRPr="00020F31" w:rsidRDefault="005C7A9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27, 2023 - April 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78A753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DAF41C0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7B239B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F4D10CE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6A1245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F3A1C6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451A22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82DAFD3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05A349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ECD8AEB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1AA19A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7568E65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B01572F" w:rsidR="00BD75D0" w:rsidRPr="00020F31" w:rsidRDefault="005C7A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C78612A" w:rsidR="00C315FD" w:rsidRPr="00843A93" w:rsidRDefault="005C7A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7A9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7A9E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