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EAE736" w:rsidR="00680E6D" w:rsidRPr="00020F31" w:rsidRDefault="00F1393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10, 2023 - April 16,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495B49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A8AD75C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78E42A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D29574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23F600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CE995FB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9BE108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CD77E7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8AC244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6A98BC9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1D2FFF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079168C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3FDBA8" w:rsidR="00BD75D0" w:rsidRPr="00020F31" w:rsidRDefault="00F1393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9450F12" w:rsidR="00C315FD" w:rsidRPr="00843A93" w:rsidRDefault="00F1393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1393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1393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