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020C60C" w:rsidR="00680E6D" w:rsidRPr="00020F31" w:rsidRDefault="00ED665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20, 2023 - August 26,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D524CE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7BC97C0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4C724C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B0E3C6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E6E021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9AE1E03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055B26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001317F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54F77A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0470762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FA98CB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53994A1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75512C2" w:rsidR="00BD75D0" w:rsidRPr="00020F31" w:rsidRDefault="00ED665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503FECA" w:rsidR="00C315FD" w:rsidRPr="00843A93" w:rsidRDefault="00ED665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D665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D6652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