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0E9FA7" w:rsidR="00680E6D" w:rsidRPr="00020F31" w:rsidRDefault="0032002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11, 2023 - December 17,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6D01F7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87F553B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BF9B44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DBEC6F8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26AAC8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1802AD2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B6C63D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7F28B29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13EDB8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007E1A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C20314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D8A9017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8CA49B" w:rsidR="00BD75D0" w:rsidRPr="00020F31" w:rsidRDefault="003200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99CD38" w:rsidR="00C315FD" w:rsidRPr="00843A93" w:rsidRDefault="003200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2002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2002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