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28D7BA5" w:rsidR="00680E6D" w:rsidRPr="00020F31" w:rsidRDefault="00E32C2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14, 2024 - January 20,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9107FB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9E03248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14C90E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EF4CCF4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EF0800B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BDCCC50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40C63A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AF0DC57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4B8707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806FA23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6FA9EC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5EB1DCC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207AF7C" w:rsidR="00BD75D0" w:rsidRPr="00020F31" w:rsidRDefault="00E32C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6BFA85D" w:rsidR="00C315FD" w:rsidRPr="00843A93" w:rsidRDefault="00E32C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2C2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32C2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