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34821B5" w:rsidR="00680E6D" w:rsidRPr="00020F31" w:rsidRDefault="0027251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11, 2024 - February 17,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CB6C3F3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31DCD48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D4DCF3E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08B3655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A7E4C37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DF5B8A7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BB7C9E0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07A287F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F0EA300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35C57F57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0CE2CF6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FDB13B8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054A7F" w:rsidR="00BD75D0" w:rsidRPr="00020F31" w:rsidRDefault="0027251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84659F6" w:rsidR="00C315FD" w:rsidRPr="00843A93" w:rsidRDefault="0027251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7251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72518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