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1D4C7B5" w:rsidR="00680E6D" w:rsidRPr="00020F31" w:rsidRDefault="007A5EA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14, 2024 - April 20,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36FF551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531E2B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EEAA73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C42623D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EA7C3BC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156E8F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8679B3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675F3F5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82CF210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11B2991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ABC7EB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AAE39E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B965770" w:rsidR="00BD75D0" w:rsidRPr="00020F31" w:rsidRDefault="007A5E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ACA1611" w:rsidR="00C315FD" w:rsidRPr="00843A93" w:rsidRDefault="007A5EA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5EA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A5EA6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