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02CC76" w:rsidR="00680E6D" w:rsidRPr="00020F31" w:rsidRDefault="002E45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27, 2025 - February 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A39E79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0DAF045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2E2AA7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3EC71E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650DE8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648073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8C8949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8811FD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558FBC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BAEEBE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8A7D82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F33EFA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5D24DB" w:rsidR="00BD75D0" w:rsidRPr="00020F31" w:rsidRDefault="002E4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D3CD7E" w:rsidR="00C315FD" w:rsidRPr="00843A93" w:rsidRDefault="002E4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45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45A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