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1ED502" w:rsidR="00680E6D" w:rsidRPr="00020F31" w:rsidRDefault="00FE26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22, 2026 - February 28,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0F5D44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0571F1C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DA83E9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18443DB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365794F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9BBB206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6B291C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E6D5513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A6B9660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A5F1D7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585AB8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1B677FD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C5EB1A" w:rsidR="00BD75D0" w:rsidRPr="00020F31" w:rsidRDefault="00FE2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2E4B53E" w:rsidR="00C315FD" w:rsidRPr="00843A93" w:rsidRDefault="00FE26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26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