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43ECD7" w:rsidR="00680E6D" w:rsidRPr="00020F31" w:rsidRDefault="007501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10, 2026 - May 16,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1EDE57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24B1E1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E9BB52F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CF5B47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88122B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12EA520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E62BEC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5017CF5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502292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611D315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158BBA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32F96A7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7BBD52" w:rsidR="00BD75D0" w:rsidRPr="00020F31" w:rsidRDefault="00750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E6D7D35" w:rsidR="00C315FD" w:rsidRPr="00843A93" w:rsidRDefault="00750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01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5015A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