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C10DBE" w:rsidR="00680E6D" w:rsidRPr="00020F31" w:rsidRDefault="003F1EA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22, 2026 - June 28,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0B790C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2FB3BD1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259163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17B4D05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216391D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71146ED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9F376A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4926E7B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658090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86DDC28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74E20CB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CCDA5A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161A27" w:rsidR="00BD75D0" w:rsidRPr="00020F31" w:rsidRDefault="003F1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2A87F71" w:rsidR="00C315FD" w:rsidRPr="00843A93" w:rsidRDefault="003F1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1EA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F1EA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