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FC4B928" w:rsidR="00680E6D" w:rsidRPr="00020F31" w:rsidRDefault="00DE309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12, 2026 - July 18,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FBE576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2E27D9D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199383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F5B7108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BEE090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9F35F3F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7A3D7F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901FB13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DF20FA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6587FB4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1D670C9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E557A33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C9C36B" w:rsidR="00BD75D0" w:rsidRPr="00020F31" w:rsidRDefault="00DE30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B857EA7" w:rsidR="00C315FD" w:rsidRPr="00843A93" w:rsidRDefault="00DE309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E309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E309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