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194C15" w:rsidR="00680E6D" w:rsidRPr="00020F31" w:rsidRDefault="00CE60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18, 2027 - January 24,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6FD786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3D393C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67A779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15780E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E5D664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F693DA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F6895C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005F9BB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5373AF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2AC761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295C54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B72F2D7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6E475F" w:rsidR="00BD75D0" w:rsidRPr="00020F31" w:rsidRDefault="00CE60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442FF0" w:rsidR="00C315FD" w:rsidRPr="00843A93" w:rsidRDefault="00CE60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60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60A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