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8CBE90" w:rsidR="00680E6D" w:rsidRPr="00020F31" w:rsidRDefault="003C7D1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8, 2027 - February 14,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F7965A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7624EB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4E594D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25129A8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F41CC1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9945087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96429A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96F883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F0FFF2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BE36DA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175E0B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4643BD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BC22E4" w:rsidR="00BD75D0" w:rsidRPr="00020F31" w:rsidRDefault="003C7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7EFCA24" w:rsidR="00C315FD" w:rsidRPr="00843A93" w:rsidRDefault="003C7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7D1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7D1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