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E05751" w:rsidR="00680E6D" w:rsidRPr="00020F31" w:rsidRDefault="00057C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24, 2027 - May 30,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901C57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D45E149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258970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A11F9B2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7B38678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FDCC242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1B330E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E09AEDD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454FC1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3EAE44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7696420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00B2CF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3F9E76" w:rsidR="00BD75D0" w:rsidRPr="00020F31" w:rsidRDefault="000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5F4779" w:rsidR="00C315FD" w:rsidRPr="00843A93" w:rsidRDefault="000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7C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57C3D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