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E7FAB2" w:rsidR="00680E6D" w:rsidRPr="00020F31" w:rsidRDefault="007E05E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20, 2027 - September 26,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E20D7E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7296925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FEDB4B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96E321A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B03563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0A4646C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876AE8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C38222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13E04D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286380B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163473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6B88DA7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7DC0AA" w:rsidR="00BD75D0" w:rsidRPr="00020F31" w:rsidRDefault="007E05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D10FC67" w:rsidR="00C315FD" w:rsidRPr="00843A93" w:rsidRDefault="007E05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05E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05E0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