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166F12" w:rsidR="00680E6D" w:rsidRPr="00020F31" w:rsidRDefault="001156D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19, 2027 - September 25,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6E4A9E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8C601AA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205D897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C916986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5DCC92C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EA4D541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D2EBA2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22697D6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6E1C28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F79C18C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DE3C13F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4397C2A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4E5B6AE" w:rsidR="00BD75D0" w:rsidRPr="00020F31" w:rsidRDefault="001156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CE9439C" w:rsidR="00C315FD" w:rsidRPr="00843A93" w:rsidRDefault="001156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156D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156D1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