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C89B75" w:rsidR="00680E6D" w:rsidRPr="00020F31" w:rsidRDefault="0093453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5, 2027 - December 11,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38CD02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0030F4D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BBFB72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988026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2D5C73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528F19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FDF20B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BF4752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E6CD0E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E73F6B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74C0AD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2DD169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E85023" w:rsidR="00BD75D0" w:rsidRPr="00020F31" w:rsidRDefault="00934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EE03F06" w:rsidR="00C315FD" w:rsidRPr="00843A93" w:rsidRDefault="009345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453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453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