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F14895" w:rsidR="00680E6D" w:rsidRPr="00020F31" w:rsidRDefault="007B10A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14, 2028 - May 20,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B8517C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25D18F1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DD216F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54260E2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D61463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5B7E546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67A0D6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B4A804D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CED089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01B2D14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12E09F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C75FEE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92A1D3" w:rsidR="00BD75D0" w:rsidRPr="00020F31" w:rsidRDefault="007B1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2C8BFE5" w:rsidR="00C315FD" w:rsidRPr="00843A93" w:rsidRDefault="007B10A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B10A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10AC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