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A7EFF7" w:rsidR="00680E6D" w:rsidRPr="00020F31" w:rsidRDefault="00466C0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19, 2028 - November 25,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14CFE6F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788CEE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D65A76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380FE90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CB368A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2B62268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4F9270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31DC6EB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7118CD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C1CDBB6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900ECB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F50C56D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DEB9A4" w:rsidR="00BD75D0" w:rsidRPr="00020F31" w:rsidRDefault="00466C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B6D19EE" w:rsidR="00C315FD" w:rsidRPr="00843A93" w:rsidRDefault="00466C0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6C0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66C09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