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C61561" w:rsidR="00680E6D" w:rsidRPr="00020F31" w:rsidRDefault="00BF49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30, 2029 - August 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680B9C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095EEB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0E4670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EA4204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AF8985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C80636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B7BA1B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0AEDFB5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533179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DB490F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1A0683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A218C4D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666C42" w:rsidR="00BD75D0" w:rsidRPr="00020F31" w:rsidRDefault="00BF49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48C3EA6" w:rsidR="00C315FD" w:rsidRPr="00843A93" w:rsidRDefault="00BF49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49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F492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