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3A4C9B" w:rsidR="00680E6D" w:rsidRPr="00020F31" w:rsidRDefault="00BC1D9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6, 2030 - January 12,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27184A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2CDF611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1ED47E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0D6CD0E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0D2031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39B13DF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B03BF7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3CB8E6E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21178F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BE8DEEB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CC48F1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2165172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EFD735" w:rsidR="00BD75D0" w:rsidRPr="00020F31" w:rsidRDefault="00BC1D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D5394B" w:rsidR="00C315FD" w:rsidRPr="00843A93" w:rsidRDefault="00BC1D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C1D9C" w:rsidRDefault="00BC1D9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C1D9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