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39FB82" w:rsidR="00680E6D" w:rsidRPr="00020F31" w:rsidRDefault="0054795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3, 2030 - February 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5F805A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4A9F7F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888399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E872EC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5091F6F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16CB3D7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ACB3F4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5298C58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AFF93C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91DAFDE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F473F6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B48EE8C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3B1789" w:rsidR="00BD75D0" w:rsidRPr="00020F31" w:rsidRDefault="005479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B81E220" w:rsidR="00C315FD" w:rsidRPr="00843A93" w:rsidRDefault="0054795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47952" w:rsidRDefault="0054795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47952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