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EB98B8" w:rsidR="00680E6D" w:rsidRPr="00020F31" w:rsidRDefault="00B815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15, 2030 - April 21,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B2C1B2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000E0F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2C01F8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0B8BCC7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821697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57422F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4563DA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53D2E30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F4701C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09E0E5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B53857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57FFA3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F6FF93" w:rsidR="00BD75D0" w:rsidRPr="00020F31" w:rsidRDefault="00B815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01710B5" w:rsidR="00C315FD" w:rsidRPr="00843A93" w:rsidRDefault="00B815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81552" w:rsidRDefault="00B815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81552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