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E82883" w:rsidR="00680E6D" w:rsidRPr="00020F31" w:rsidRDefault="00FB2F5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11, 2030 - August 17,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737B93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F57CE85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6717F1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49307C8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CB057B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E079830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448A2F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59EEF0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0146D6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1C2383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8563B2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29AD9D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B962D2" w:rsidR="00BD75D0" w:rsidRPr="00020F31" w:rsidRDefault="00FB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2F06AF" w:rsidR="00C315FD" w:rsidRPr="00843A93" w:rsidRDefault="00FB2F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B2F5C" w:rsidRDefault="00FB2F5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2F5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