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8D65FD" w:rsidR="00680E6D" w:rsidRPr="00020F31" w:rsidRDefault="000D54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11, 2030 - November 17,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38C27A4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05D9641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9A892C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4F0E58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AB9685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4BD980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0E3912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A19210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E3229E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585A81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1D3BFC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2E25D8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B60E96" w:rsidR="00BD75D0" w:rsidRPr="00020F31" w:rsidRDefault="000D54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09DB3B" w:rsidR="00C315FD" w:rsidRPr="00843A93" w:rsidRDefault="000D54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D549B" w:rsidRDefault="000D54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549B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