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99D48A" w:rsidR="0031261D" w:rsidRPr="00466028" w:rsidRDefault="004D1E9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1, 2022 - May 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3CD8A6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CE03CAA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08FC27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26B1A25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0B23B0F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3923BA0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887369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2CF3BCF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0A9B6B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3E34F4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F12094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3A8FBA" w:rsidR="00500DEF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30AEAD" w:rsidR="00466028" w:rsidRPr="00466028" w:rsidRDefault="004D1E9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C3E7DF8" w:rsidR="00500DEF" w:rsidRPr="00466028" w:rsidRDefault="004D1E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1E9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D1E9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