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61C585" w:rsidR="0031261D" w:rsidRPr="00466028" w:rsidRDefault="00C1704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15, 2023 - May 21,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682EB4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A0D752C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F5DD3C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AB8EF99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5CB129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18AA3DD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8CAD9F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F814BA5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8380D0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FE4AF8D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2BBD6A6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77E35C8" w:rsidR="00500DEF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847915" w:rsidR="00466028" w:rsidRPr="00466028" w:rsidRDefault="00C170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DADF72E" w:rsidR="00500DEF" w:rsidRPr="00466028" w:rsidRDefault="00C170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704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17045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