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24E5EF" w:rsidR="0031261D" w:rsidRPr="00466028" w:rsidRDefault="00393D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9, 2025 - February 15,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286022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021FC92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A6DA76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D18CA7F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6AB801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FA0319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937D1D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05B959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2AF785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07A19C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4AB309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8660F1" w:rsidR="00500DEF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A2DBFE" w:rsidR="00466028" w:rsidRPr="00466028" w:rsidRDefault="00393D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C46BEA7" w:rsidR="00500DEF" w:rsidRPr="00466028" w:rsidRDefault="00393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3D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93DD2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