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5750C1" w:rsidR="0031261D" w:rsidRPr="00466028" w:rsidRDefault="00AF389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2, 2025 - June 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071E1AE" w:rsidR="00466028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FAF9E03" w:rsidR="00500DEF" w:rsidRPr="00466028" w:rsidRDefault="00AF38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5FB846" w:rsidR="00466028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A26EF0F" w:rsidR="00500DEF" w:rsidRPr="00466028" w:rsidRDefault="00AF38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424E19F" w:rsidR="00466028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7C6C4F" w:rsidR="00500DEF" w:rsidRPr="00466028" w:rsidRDefault="00AF38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284010" w:rsidR="00466028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7F3711E" w:rsidR="00500DEF" w:rsidRPr="00466028" w:rsidRDefault="00AF38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209F365" w:rsidR="00466028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916DF9D" w:rsidR="00500DEF" w:rsidRPr="00466028" w:rsidRDefault="00AF38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8EB1B7" w:rsidR="00466028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B29C73C" w:rsidR="00500DEF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4652C47" w:rsidR="00466028" w:rsidRPr="00466028" w:rsidRDefault="00AF38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60D998" w:rsidR="00500DEF" w:rsidRPr="00466028" w:rsidRDefault="00AF38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389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F389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