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D2CB35A" w:rsidR="0031261D" w:rsidRPr="00466028" w:rsidRDefault="000755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21, 2025 - September 27,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0EF93F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F299FCC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8BCB1A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88D513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181849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5708A6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AEDBCE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D794B9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A56BF9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A81CA8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B378FB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EFAE03" w:rsidR="00500DEF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ED337A" w:rsidR="00466028" w:rsidRPr="00466028" w:rsidRDefault="000755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D3D5C9" w:rsidR="00500DEF" w:rsidRPr="00466028" w:rsidRDefault="000755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55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5523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