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CE9A59" w:rsidR="0031261D" w:rsidRPr="00466028" w:rsidRDefault="008A2AD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1, 2026 - February 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F94D80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D073F00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6C0677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82FB085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1769AC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25C4EF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329EC5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273116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58541A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7656ED0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FF1D21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F9E654" w:rsidR="00500DEF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9507E7" w:rsidR="00466028" w:rsidRPr="00466028" w:rsidRDefault="008A2A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B7F585" w:rsidR="00500DEF" w:rsidRPr="00466028" w:rsidRDefault="008A2A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2AD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2AD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