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653C02" w:rsidR="0031261D" w:rsidRPr="00466028" w:rsidRDefault="00F9356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30, 2026 - April 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C93375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C9D7EA0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D056F6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F7B473C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B6C6D1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B8A5F75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E82224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ED196AF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5187F1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1B10F75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9F604F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07F4E01" w:rsidR="00500DEF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6C9014E" w:rsidR="00466028" w:rsidRPr="00466028" w:rsidRDefault="00F935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E4723C6" w:rsidR="00500DEF" w:rsidRPr="00466028" w:rsidRDefault="00F935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9356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3564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