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1D7A3E" w:rsidR="0031261D" w:rsidRPr="00466028" w:rsidRDefault="00827B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3, 2026 - May 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7FDB38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D789930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05D913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8D5A681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79DB40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76E5CB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3CDB51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B504D8C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78FE26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7D159A9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472436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4C9AB3" w:rsidR="00500DEF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2B1F3C" w:rsidR="00466028" w:rsidRPr="00466028" w:rsidRDefault="00827B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4BA992" w:rsidR="00500DEF" w:rsidRPr="00466028" w:rsidRDefault="0082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7B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7BB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