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5406D8" w:rsidR="0031261D" w:rsidRPr="00466028" w:rsidRDefault="009151A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18, 2026 - May 24,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13A305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C62DA2" w:rsidR="00500DEF" w:rsidRPr="00466028" w:rsidRDefault="009151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BBD615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30E38A" w:rsidR="00500DEF" w:rsidRPr="00466028" w:rsidRDefault="009151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74D0251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E5FCEF" w:rsidR="00500DEF" w:rsidRPr="00466028" w:rsidRDefault="009151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78C83E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D1F5813" w:rsidR="00500DEF" w:rsidRPr="00466028" w:rsidRDefault="009151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7C5E3FB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03A461F" w:rsidR="00500DEF" w:rsidRPr="00466028" w:rsidRDefault="009151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5710EC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ADAC426" w:rsidR="00500DEF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623721" w:rsidR="00466028" w:rsidRPr="00466028" w:rsidRDefault="009151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649528C" w:rsidR="00500DEF" w:rsidRPr="00466028" w:rsidRDefault="009151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51A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51A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