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65E80A" w:rsidR="0031261D" w:rsidRPr="00466028" w:rsidRDefault="008A206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31, 2026 - September 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58360F" w:rsidR="00466028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5776964" w:rsidR="00500DEF" w:rsidRPr="00466028" w:rsidRDefault="008A20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4B1CD6" w:rsidR="00466028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029132" w:rsidR="00500DEF" w:rsidRPr="00466028" w:rsidRDefault="008A20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B6F78E" w:rsidR="00466028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06B193A" w:rsidR="00500DEF" w:rsidRPr="00466028" w:rsidRDefault="008A20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6BCA1A" w:rsidR="00466028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08B2F52" w:rsidR="00500DEF" w:rsidRPr="00466028" w:rsidRDefault="008A20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0CADF7" w:rsidR="00466028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731B9E8" w:rsidR="00500DEF" w:rsidRPr="00466028" w:rsidRDefault="008A20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8B2E31" w:rsidR="00466028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140BA23" w:rsidR="00500DEF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0072CE" w:rsidR="00466028" w:rsidRPr="00466028" w:rsidRDefault="008A20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38A2501" w:rsidR="00500DEF" w:rsidRPr="00466028" w:rsidRDefault="008A20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206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206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