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BC4835" w:rsidR="0031261D" w:rsidRPr="00466028" w:rsidRDefault="004C0B9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21, 2026 - September 27,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F3DC45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6EADAD5" w:rsidR="00500DEF" w:rsidRPr="00466028" w:rsidRDefault="004C0B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0236FC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9CB8E0D" w:rsidR="00500DEF" w:rsidRPr="00466028" w:rsidRDefault="004C0B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97A170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2C7F8D6" w:rsidR="00500DEF" w:rsidRPr="00466028" w:rsidRDefault="004C0B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9AA801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1C68295" w:rsidR="00500DEF" w:rsidRPr="00466028" w:rsidRDefault="004C0B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9C0A83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EF07F55" w:rsidR="00500DEF" w:rsidRPr="00466028" w:rsidRDefault="004C0B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C14BF63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919F3CA" w:rsidR="00500DEF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E0AAD2" w:rsidR="00466028" w:rsidRPr="00466028" w:rsidRDefault="004C0B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AF63F2" w:rsidR="00500DEF" w:rsidRPr="00466028" w:rsidRDefault="004C0B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C0B9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C0B97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